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657" w:rsidRPr="00A76657" w:rsidRDefault="00A76657" w:rsidP="00A76657">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A76657">
        <w:rPr>
          <w:rFonts w:ascii="Times New Roman" w:eastAsia="Times New Roman" w:hAnsi="Times New Roman" w:cs="Times New Roman"/>
          <w:b/>
          <w:bCs/>
          <w:sz w:val="36"/>
          <w:szCs w:val="36"/>
          <w:lang w:val="en-GB" w:eastAsia="fr-FR"/>
        </w:rPr>
        <w:t>Non-disclosure agreement</w:t>
      </w:r>
    </w:p>
    <w:p w:rsidR="006B0FF1" w:rsidRPr="00A76657" w:rsidRDefault="00A76657">
      <w:pPr>
        <w:rPr>
          <w:lang w:val="en-GB"/>
        </w:rPr>
      </w:pPr>
      <w:r w:rsidRPr="00A76657">
        <w:rPr>
          <w:b/>
          <w:bCs/>
          <w:u w:val="single"/>
          <w:lang w:val="en-GB"/>
        </w:rPr>
        <w:t>Article 1: confidentiality</w:t>
      </w:r>
      <w:r w:rsidRPr="00A76657">
        <w:rPr>
          <w:lang w:val="en-GB"/>
        </w:rPr>
        <w:br/>
      </w:r>
      <w:r w:rsidRPr="00A76657">
        <w:rPr>
          <w:b/>
          <w:bCs/>
          <w:lang w:val="en-GB"/>
        </w:rPr>
        <w:t>2.1</w:t>
      </w:r>
      <w:r w:rsidRPr="00A76657">
        <w:rPr>
          <w:lang w:val="en-GB"/>
        </w:rPr>
        <w:t xml:space="preserve"> – I undertake to keep strictly confidential and not to disclose or communicate to third parties, by any means whatsoever, the information that will be transmitted to me by ANR or to which I will have access during the missions that are assigned to me. I undertake to use this confidential information only for the purposes of carrying out the work entrusted to me, not to reproduce it in any form whatsoever without the prior written authorization of ANR, which has received a prior authorization from project participants. </w:t>
      </w:r>
      <w:r w:rsidRPr="00A76657">
        <w:rPr>
          <w:lang w:val="en-GB"/>
        </w:rPr>
        <w:br/>
      </w:r>
      <w:proofErr w:type="gramStart"/>
      <w:r w:rsidRPr="00A76657">
        <w:rPr>
          <w:b/>
          <w:bCs/>
          <w:lang w:val="en-GB"/>
        </w:rPr>
        <w:t>2.2</w:t>
      </w:r>
      <w:proofErr w:type="gramEnd"/>
      <w:r w:rsidRPr="00A76657">
        <w:rPr>
          <w:lang w:val="en-GB"/>
        </w:rPr>
        <w:t xml:space="preserve"> – The term “information” is understood here in its widest sense. In particular, the confidential information may be technical, scientific and commercial, industrial, etc</w:t>
      </w:r>
      <w:proofErr w:type="gramStart"/>
      <w:r w:rsidRPr="00A76657">
        <w:rPr>
          <w:lang w:val="en-GB"/>
        </w:rPr>
        <w:t>.</w:t>
      </w:r>
      <w:proofErr w:type="gramEnd"/>
      <w:r w:rsidRPr="00A76657">
        <w:rPr>
          <w:lang w:val="en-GB"/>
        </w:rPr>
        <w:br/>
      </w:r>
      <w:r w:rsidRPr="00A76657">
        <w:rPr>
          <w:b/>
          <w:bCs/>
          <w:lang w:val="en-GB"/>
        </w:rPr>
        <w:t>2.3</w:t>
      </w:r>
      <w:r w:rsidRPr="00A76657">
        <w:rPr>
          <w:lang w:val="en-GB"/>
        </w:rPr>
        <w:t xml:space="preserve"> – I will take all necessary measures to preserve the confidential nature of the information.</w:t>
      </w:r>
      <w:r w:rsidRPr="00A76657">
        <w:rPr>
          <w:lang w:val="en-GB"/>
        </w:rPr>
        <w:br/>
      </w:r>
      <w:proofErr w:type="gramStart"/>
      <w:r w:rsidRPr="00A76657">
        <w:rPr>
          <w:b/>
          <w:bCs/>
          <w:lang w:val="en-GB"/>
        </w:rPr>
        <w:t>2.4</w:t>
      </w:r>
      <w:proofErr w:type="gramEnd"/>
      <w:r w:rsidRPr="00A76657">
        <w:rPr>
          <w:lang w:val="en-GB"/>
        </w:rPr>
        <w:t xml:space="preserve"> – I undertake not to apply for an industrial property right, nor to exercise any intellectual property right or any other right over such information. </w:t>
      </w:r>
      <w:r w:rsidRPr="00A76657">
        <w:rPr>
          <w:lang w:val="en-GB"/>
        </w:rPr>
        <w:br/>
      </w:r>
      <w:proofErr w:type="gramStart"/>
      <w:r w:rsidRPr="00A76657">
        <w:rPr>
          <w:b/>
          <w:bCs/>
          <w:lang w:val="en-GB"/>
        </w:rPr>
        <w:t>2.5</w:t>
      </w:r>
      <w:proofErr w:type="gramEnd"/>
      <w:r w:rsidRPr="00A76657">
        <w:rPr>
          <w:lang w:val="en-GB"/>
        </w:rPr>
        <w:t xml:space="preserve"> – I acknowledge having read the ANR </w:t>
      </w:r>
      <w:hyperlink r:id="rId4" w:history="1">
        <w:r w:rsidRPr="00A76657">
          <w:rPr>
            <w:rStyle w:val="Lienhypertexte"/>
            <w:lang w:val="en-GB"/>
          </w:rPr>
          <w:t>Ethics and Scientific Integrity Charter</w:t>
        </w:r>
      </w:hyperlink>
      <w:r w:rsidRPr="00A76657">
        <w:rPr>
          <w:lang w:val="en-GB"/>
        </w:rPr>
        <w:t xml:space="preserve"> and accept its terms without conditions.</w:t>
      </w:r>
      <w:r w:rsidRPr="00A76657">
        <w:rPr>
          <w:lang w:val="en-GB"/>
        </w:rPr>
        <w:br/>
      </w:r>
      <w:proofErr w:type="gramStart"/>
      <w:r w:rsidRPr="00A76657">
        <w:rPr>
          <w:b/>
          <w:bCs/>
          <w:lang w:val="en-GB"/>
        </w:rPr>
        <w:t>2.6</w:t>
      </w:r>
      <w:proofErr w:type="gramEnd"/>
      <w:r w:rsidRPr="00A76657">
        <w:rPr>
          <w:lang w:val="en-GB"/>
        </w:rPr>
        <w:t xml:space="preserve"> – I undertake to report to ANR, if applicable, any conflict of interest situation.</w:t>
      </w:r>
      <w:r w:rsidRPr="00A76657">
        <w:rPr>
          <w:lang w:val="en-GB"/>
        </w:rPr>
        <w:br/>
      </w:r>
      <w:r w:rsidRPr="00A76657">
        <w:rPr>
          <w:lang w:val="en-GB"/>
        </w:rPr>
        <w:br/>
      </w:r>
      <w:proofErr w:type="gramStart"/>
      <w:r w:rsidRPr="00A76657">
        <w:rPr>
          <w:b/>
          <w:bCs/>
          <w:u w:val="single"/>
          <w:lang w:val="en-GB"/>
        </w:rPr>
        <w:t>Article 2: exceptions</w:t>
      </w:r>
      <w:r w:rsidRPr="00A76657">
        <w:rPr>
          <w:lang w:val="en-GB"/>
        </w:rPr>
        <w:br/>
        <w:t xml:space="preserve">However, the provisions of this undertaking will not apply to information for which I can prove that: </w:t>
      </w:r>
      <w:r w:rsidRPr="00A76657">
        <w:rPr>
          <w:lang w:val="en-GB"/>
        </w:rPr>
        <w:br/>
        <w:t>   - I possessed this information before the date of communication by ANR, or</w:t>
      </w:r>
      <w:r w:rsidRPr="00A76657">
        <w:rPr>
          <w:lang w:val="en-GB"/>
        </w:rPr>
        <w:br/>
        <w:t>   - this information was public before the date of communication by ANR or became subsequently without any fault being imputed to me,</w:t>
      </w:r>
      <w:r w:rsidRPr="00A76657">
        <w:rPr>
          <w:lang w:val="en-GB"/>
        </w:rPr>
        <w:br/>
        <w:t>   - I received this information free of any obligations of secrecy from a third party authorised to disclose it.</w:t>
      </w:r>
      <w:r w:rsidRPr="00A76657">
        <w:rPr>
          <w:lang w:val="en-GB"/>
        </w:rPr>
        <w:br/>
      </w:r>
      <w:r w:rsidRPr="00A76657">
        <w:rPr>
          <w:lang w:val="en-GB"/>
        </w:rPr>
        <w:br/>
      </w:r>
      <w:proofErr w:type="gramEnd"/>
      <w:r w:rsidRPr="00A76657">
        <w:rPr>
          <w:b/>
          <w:bCs/>
          <w:u w:val="single"/>
          <w:lang w:val="en-GB"/>
        </w:rPr>
        <w:t>Article 3: duration</w:t>
      </w:r>
      <w:r w:rsidRPr="00A76657">
        <w:rPr>
          <w:lang w:val="en-GB"/>
        </w:rPr>
        <w:br/>
      </w:r>
      <w:proofErr w:type="gramStart"/>
      <w:r w:rsidRPr="00A76657">
        <w:rPr>
          <w:lang w:val="en-GB"/>
        </w:rPr>
        <w:t>The</w:t>
      </w:r>
      <w:proofErr w:type="gramEnd"/>
      <w:r w:rsidRPr="00A76657">
        <w:rPr>
          <w:lang w:val="en-GB"/>
        </w:rPr>
        <w:t xml:space="preserve"> confidentiality provisions provided for in this undertaking shall apply without limitation of duration as long as the information does not fall within an exception referred to in Article 2.</w:t>
      </w:r>
      <w:bookmarkStart w:id="0" w:name="_GoBack"/>
      <w:bookmarkEnd w:id="0"/>
    </w:p>
    <w:sectPr w:rsidR="006B0FF1" w:rsidRPr="00A766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57"/>
    <w:rsid w:val="006B0FF1"/>
    <w:rsid w:val="00A766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F9B1E-FAA4-48D7-9CDF-EDBC659A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A7665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76657"/>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A76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nr.fr/fileadmin/documents/2019/ANR-Ethics-and-Scientific-Integrity-Charter-2019-v2.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1690</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ANR</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ARDIZZONI Anna</dc:creator>
  <cp:keywords/>
  <dc:description/>
  <cp:lastModifiedBy>ARDIZZONI Anna</cp:lastModifiedBy>
  <cp:revision>1</cp:revision>
  <dcterms:created xsi:type="dcterms:W3CDTF">2020-07-08T08:54:00Z</dcterms:created>
  <dcterms:modified xsi:type="dcterms:W3CDTF">2020-07-08T08:55:00Z</dcterms:modified>
</cp:coreProperties>
</file>